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F510" w14:textId="77777777" w:rsidR="005275B6" w:rsidRDefault="00780E1B">
      <w:pPr>
        <w:pStyle w:val="Autor-Endereo"/>
        <w:rPr>
          <w:b/>
          <w:sz w:val="24"/>
          <w:lang w:val="en-US"/>
        </w:rPr>
      </w:pPr>
      <w:r>
        <w:rPr>
          <w:b/>
          <w:sz w:val="24"/>
          <w:lang w:val="en-US"/>
        </w:rPr>
        <w:t>PORTAL SOBRE O FATO HISTÓRICO RETIRADA DA LAGUNA EM PARCERIA COM A 4° BRIGADA DE CAVALARIA MECANIZADA</w:t>
      </w:r>
    </w:p>
    <w:p w14:paraId="4C555914" w14:textId="77777777" w:rsidR="005275B6" w:rsidRDefault="00780E1B">
      <w:pPr>
        <w:pStyle w:val="Autor"/>
      </w:pPr>
      <w:r>
        <w:t>Lavínia Dias Santa Terra</w:t>
      </w:r>
      <w:r>
        <w:rPr>
          <w:vertAlign w:val="superscript"/>
        </w:rPr>
        <w:t>1</w:t>
      </w:r>
      <w:r>
        <w:t>, Leonardo Vital Martin do Nascimento</w:t>
      </w:r>
      <w:r>
        <w:rPr>
          <w:vertAlign w:val="superscript"/>
        </w:rPr>
        <w:t>1</w:t>
      </w:r>
      <w:r>
        <w:t>, Moisés Félix de Brito</w:t>
      </w:r>
      <w:r>
        <w:rPr>
          <w:vertAlign w:val="superscript"/>
        </w:rPr>
        <w:t>1</w:t>
      </w:r>
      <w:r>
        <w:t>, Carlos Vinícius da Silva Figueiredo</w:t>
      </w:r>
      <w:r>
        <w:rPr>
          <w:vertAlign w:val="superscript"/>
        </w:rPr>
        <w:t>1</w:t>
      </w:r>
      <w:r>
        <w:t xml:space="preserve"> Eric Maciel Cardoso</w:t>
      </w:r>
      <w:r>
        <w:rPr>
          <w:vertAlign w:val="superscript"/>
        </w:rPr>
        <w:t>1</w:t>
      </w:r>
    </w:p>
    <w:p w14:paraId="01472E42" w14:textId="1E78CCC3" w:rsidR="005275B6" w:rsidRDefault="00780E1B">
      <w:pPr>
        <w:pStyle w:val="Autor-Endereo"/>
      </w:pPr>
      <w:r>
        <w:rPr>
          <w:vertAlign w:val="superscript"/>
        </w:rPr>
        <w:t>1</w:t>
      </w:r>
      <w:r>
        <w:t xml:space="preserve">Instituto Federal </w:t>
      </w:r>
      <w:r w:rsidR="004E0FD8">
        <w:t>de Mato Grosso do Sul</w:t>
      </w:r>
      <w:r>
        <w:t xml:space="preserve"> - Dourados - MS</w:t>
      </w:r>
    </w:p>
    <w:p w14:paraId="22C65339" w14:textId="77777777" w:rsidR="005275B6" w:rsidRDefault="00780E1B">
      <w:pPr>
        <w:pStyle w:val="Autor-E-Mail"/>
      </w:pPr>
      <w:r>
        <w:t>lavinia.terra@estudante.ifms.edu.br, leonardo.nascimento@estudante.ifms.edu.br, moises.brito@estudante.ifms.edu.br, carlos.figueiredo@ifms.edu.br, eric.cardoso@ifms.edu.br</w:t>
      </w:r>
    </w:p>
    <w:p w14:paraId="2D7382DB" w14:textId="77777777" w:rsidR="005275B6" w:rsidRDefault="00780E1B">
      <w:pPr>
        <w:pStyle w:val="Texto"/>
      </w:pPr>
      <w:r>
        <w:t>Área/Subárea: Ciências Humanas/Ciência da Informação</w:t>
      </w:r>
      <w:r>
        <w:tab/>
      </w:r>
      <w:r>
        <w:tab/>
        <w:t>Tipo de Pesquisa: Tecnológica</w:t>
      </w:r>
    </w:p>
    <w:p w14:paraId="436FE609" w14:textId="77777777" w:rsidR="005275B6" w:rsidRDefault="00780E1B">
      <w:pPr>
        <w:pStyle w:val="Texto"/>
      </w:pPr>
      <w:r>
        <w:rPr>
          <w:b/>
        </w:rPr>
        <w:t>Palavras-chave:</w:t>
      </w:r>
      <w:r>
        <w:t xml:space="preserve"> Cultura, História, Inovação, Tecnologia.</w:t>
      </w:r>
    </w:p>
    <w:p w14:paraId="36D8BAA1" w14:textId="77777777" w:rsidR="005275B6" w:rsidRDefault="005275B6"/>
    <w:p w14:paraId="337C7C12" w14:textId="77777777" w:rsidR="005275B6" w:rsidRDefault="005275B6">
      <w:pPr>
        <w:sectPr w:rsidR="005275B6">
          <w:headerReference w:type="default" r:id="rId8"/>
          <w:footerReference w:type="default" r:id="rId9"/>
          <w:pgSz w:w="11906" w:h="16838"/>
          <w:pgMar w:top="1985" w:right="567" w:bottom="1475" w:left="1134" w:header="284" w:footer="1418" w:gutter="0"/>
          <w:cols w:space="720"/>
          <w:formProt w:val="0"/>
          <w:docGrid w:linePitch="360"/>
        </w:sectPr>
      </w:pPr>
    </w:p>
    <w:p w14:paraId="49B08040" w14:textId="77777777" w:rsidR="005275B6" w:rsidRDefault="00780E1B">
      <w:pPr>
        <w:pStyle w:val="Texto-TtulodeSeo"/>
      </w:pPr>
      <w:r>
        <w:t>Introdução</w:t>
      </w:r>
    </w:p>
    <w:p w14:paraId="72C99D3D" w14:textId="77777777" w:rsidR="005275B6" w:rsidRDefault="00780E1B">
      <w:pPr>
        <w:tabs>
          <w:tab w:val="left" w:pos="2645"/>
        </w:tabs>
        <w:spacing w:before="40" w:after="40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Durante a Guerra da Tríplice Aliança (1864-1870) ocorreu um episódio conhecido como “Retirada da Laguna” que marcou a história de nosso país. Este evento ocorreu na então província de Mato Grosso, hoje o Estado de Mato Grosso do Sul, nos períodos de 08 de maio e 11 de junho de 1867. Após a invasão dos paraguaios nesta região uma das primeiras reações brasileiras foi a criação da Força Expedicionária Mato Grosso. Sob o comando do Coronel Carlos de Moraes Camisão e com um efetivo de cerca de 1700 homens, a Força Expedicionária decidiu invadir o território paraguaio, onde chegou até Laguna. Após atingir a estância Laguna, em solo paraguaio, o Coronel decidiu por retornar e retirar a tropa, tendo em vista as limitações de suprimento e de meios de combate encontrados, iniciando assim o que hoje se conhece como "Retirada da Laguna" (EXÉRCITO BRASILEIRO, 2021).</w:t>
      </w:r>
    </w:p>
    <w:p w14:paraId="5520D839" w14:textId="3FDF5972" w:rsidR="005275B6" w:rsidRDefault="00780E1B">
      <w:pPr>
        <w:tabs>
          <w:tab w:val="left" w:pos="2645"/>
        </w:tabs>
        <w:spacing w:before="40" w:after="40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Imortalizado por Alfredo d’Escragnolle Taunay, um dos protagonistas da “Retirada da Laguna”, os registros destes acontecimentos foram relatados “como uma epopeia trágica vivida pelos combatentes durante a Guerra com o Paraguai” (</w:t>
      </w:r>
      <w:r w:rsidR="000417D1">
        <w:rPr>
          <w:rFonts w:ascii="Times New Roman" w:eastAsia="Arial" w:hAnsi="Times New Roman"/>
          <w:sz w:val="20"/>
          <w:szCs w:val="20"/>
        </w:rPr>
        <w:t>Trubiliano</w:t>
      </w:r>
      <w:r w:rsidR="002F2A5B">
        <w:rPr>
          <w:rFonts w:ascii="Times New Roman" w:eastAsia="Arial" w:hAnsi="Times New Roman"/>
          <w:sz w:val="20"/>
          <w:szCs w:val="20"/>
        </w:rPr>
        <w:t xml:space="preserve"> e Júnior</w:t>
      </w:r>
      <w:r w:rsidR="000417D1">
        <w:rPr>
          <w:rFonts w:ascii="Times New Roman" w:eastAsia="Arial" w:hAnsi="Times New Roman"/>
          <w:sz w:val="20"/>
          <w:szCs w:val="20"/>
        </w:rPr>
        <w:t xml:space="preserve">, 2008; </w:t>
      </w:r>
      <w:r>
        <w:rPr>
          <w:rFonts w:ascii="Times New Roman" w:eastAsia="Arial" w:hAnsi="Times New Roman"/>
          <w:sz w:val="20"/>
          <w:szCs w:val="20"/>
        </w:rPr>
        <w:t>Moreira, 2018). Seus relatos com riquezas de detalhes mostram não somente o sofrimento da guerra, mas também demonstra suas impressões sob o ponto de vista das dificuldades, exuberância da natureza, pela fome e epidemias e, sobretudo, na luta pela sobrevivência.</w:t>
      </w:r>
    </w:p>
    <w:p w14:paraId="5CB8DBC3" w14:textId="77777777" w:rsidR="005275B6" w:rsidRDefault="00780E1B">
      <w:pPr>
        <w:tabs>
          <w:tab w:val="left" w:pos="2645"/>
        </w:tabs>
        <w:spacing w:before="40" w:after="40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Embora seja um acontecimento bastante singular no percurso de cinco anos da história da Guerra com o Paraguai, a “Retirada da Laguna” registrou um número significativo de perdas humanas, pois dos três mil soldados iniciais que partiram do Rio de Janeiro e que participaram do conflito, apenas setecentos sobreviveram a ele, devido à doença e fome que enfrentaram em todo percurso (Moreira, 2018). </w:t>
      </w:r>
    </w:p>
    <w:p w14:paraId="67CE1543" w14:textId="3B6FFF79" w:rsidR="005275B6" w:rsidRDefault="00780E1B" w:rsidP="00FF0F51">
      <w:pPr>
        <w:tabs>
          <w:tab w:val="left" w:pos="2645"/>
        </w:tabs>
        <w:spacing w:before="40" w:after="40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No intuito de prestar uma justa homenagem a cada herói que participou deste episódio épico da Guerra da Tríplice Aliança, em 2013 iniciou-se uma demarcação de todo o itinerário da “Retirada da Laguna”. Sua inauguração se deu em 25 de outubro de 2019 e, atualmente a demarcação é composta por 117 marcos, devidamente fixados e catalogados pelo Exército Brasileiro (EXÉRCITO BRASILEIRO, 2021). </w:t>
      </w:r>
      <w:r w:rsidR="002F2A5B">
        <w:rPr>
          <w:rFonts w:ascii="Times New Roman" w:eastAsia="Arial" w:hAnsi="Times New Roman"/>
          <w:sz w:val="20"/>
          <w:szCs w:val="20"/>
        </w:rPr>
        <w:t xml:space="preserve">A figura 1 exemplifica os primeiros marcos do itinerário da Retirada da Laguna. </w:t>
      </w:r>
      <w:r w:rsidR="00FF0F51">
        <w:rPr>
          <w:rFonts w:ascii="Times New Roman" w:eastAsia="Arial" w:hAnsi="Times New Roman"/>
          <w:sz w:val="20"/>
          <w:szCs w:val="20"/>
        </w:rPr>
        <w:t xml:space="preserve">Para </w:t>
      </w:r>
      <w:r w:rsidR="002F2A5B">
        <w:rPr>
          <w:rFonts w:ascii="Times New Roman" w:eastAsia="Arial" w:hAnsi="Times New Roman"/>
          <w:sz w:val="20"/>
          <w:szCs w:val="20"/>
        </w:rPr>
        <w:t xml:space="preserve">Trubiliano e Júnior </w:t>
      </w:r>
      <w:r w:rsidR="00FF0F51">
        <w:rPr>
          <w:rFonts w:ascii="Times New Roman" w:eastAsia="Arial" w:hAnsi="Times New Roman"/>
          <w:sz w:val="20"/>
          <w:szCs w:val="20"/>
        </w:rPr>
        <w:t>(200</w:t>
      </w:r>
      <w:r w:rsidR="002F2A5B">
        <w:rPr>
          <w:rFonts w:ascii="Times New Roman" w:eastAsia="Arial" w:hAnsi="Times New Roman"/>
          <w:sz w:val="20"/>
          <w:szCs w:val="20"/>
        </w:rPr>
        <w:t>8</w:t>
      </w:r>
      <w:r w:rsidR="00FF0F51">
        <w:rPr>
          <w:rFonts w:ascii="Times New Roman" w:eastAsia="Arial" w:hAnsi="Times New Roman"/>
          <w:sz w:val="20"/>
          <w:szCs w:val="20"/>
        </w:rPr>
        <w:t xml:space="preserve">), esta demarcação é </w:t>
      </w:r>
      <w:r w:rsidR="00FF0F51">
        <w:rPr>
          <w:rFonts w:ascii="Times New Roman" w:eastAsia="Arial" w:hAnsi="Times New Roman"/>
          <w:sz w:val="20"/>
          <w:szCs w:val="20"/>
        </w:rPr>
        <w:t xml:space="preserve">importante como um “ponto turístico” cultural </w:t>
      </w:r>
      <w:r w:rsidR="00FF0F51" w:rsidRPr="00FF0F51">
        <w:rPr>
          <w:rFonts w:ascii="Times New Roman" w:eastAsia="Arial" w:hAnsi="Times New Roman"/>
          <w:sz w:val="20"/>
          <w:szCs w:val="20"/>
        </w:rPr>
        <w:t xml:space="preserve">ao mesmo tempo em que </w:t>
      </w:r>
      <w:r w:rsidR="00FF0F51">
        <w:rPr>
          <w:rFonts w:ascii="Times New Roman" w:eastAsia="Arial" w:hAnsi="Times New Roman"/>
          <w:sz w:val="20"/>
          <w:szCs w:val="20"/>
        </w:rPr>
        <w:t xml:space="preserve">preserva a memória do acontecimento e permite que o “turista” </w:t>
      </w:r>
      <w:r w:rsidR="00FF0F51" w:rsidRPr="00FF0F51">
        <w:rPr>
          <w:rFonts w:ascii="Times New Roman" w:eastAsia="Arial" w:hAnsi="Times New Roman"/>
          <w:sz w:val="20"/>
          <w:szCs w:val="20"/>
        </w:rPr>
        <w:t>ganhe apreço pelo ambiente</w:t>
      </w:r>
      <w:r w:rsidR="00FF0F51">
        <w:rPr>
          <w:rFonts w:ascii="Times New Roman" w:eastAsia="Arial" w:hAnsi="Times New Roman"/>
          <w:sz w:val="20"/>
          <w:szCs w:val="20"/>
        </w:rPr>
        <w:t xml:space="preserve"> </w:t>
      </w:r>
      <w:r w:rsidR="00FF0F51" w:rsidRPr="00FF0F51">
        <w:rPr>
          <w:rFonts w:ascii="Times New Roman" w:eastAsia="Arial" w:hAnsi="Times New Roman"/>
          <w:sz w:val="20"/>
          <w:szCs w:val="20"/>
        </w:rPr>
        <w:t>natural, pela vida material e pelos costumes das coletividades locais</w:t>
      </w:r>
      <w:r w:rsidR="00EB7D85">
        <w:rPr>
          <w:rFonts w:ascii="Times New Roman" w:eastAsia="Arial" w:hAnsi="Times New Roman"/>
          <w:sz w:val="20"/>
          <w:szCs w:val="20"/>
        </w:rPr>
        <w:t>.</w:t>
      </w:r>
    </w:p>
    <w:p w14:paraId="52A89894" w14:textId="77777777" w:rsidR="00EB7D85" w:rsidRDefault="00EB7D85" w:rsidP="00FF0F51">
      <w:pPr>
        <w:tabs>
          <w:tab w:val="left" w:pos="2645"/>
        </w:tabs>
        <w:spacing w:before="40" w:after="40"/>
        <w:jc w:val="both"/>
        <w:rPr>
          <w:rFonts w:ascii="Times New Roman" w:eastAsia="Arial" w:hAnsi="Times New Roman"/>
          <w:sz w:val="20"/>
          <w:szCs w:val="20"/>
        </w:rPr>
      </w:pPr>
    </w:p>
    <w:p w14:paraId="4D8DEA9F" w14:textId="5D91DBC5" w:rsidR="002F2A5B" w:rsidRDefault="004E0FD8" w:rsidP="007F1023">
      <w:pPr>
        <w:tabs>
          <w:tab w:val="left" w:pos="2645"/>
        </w:tabs>
        <w:spacing w:before="40" w:after="40"/>
        <w:jc w:val="center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noProof/>
          <w:sz w:val="20"/>
          <w:szCs w:val="20"/>
        </w:rPr>
        <w:drawing>
          <wp:inline distT="0" distB="0" distL="0" distR="0" wp14:anchorId="2C6CD4ED" wp14:editId="35466907">
            <wp:extent cx="2720340" cy="1346769"/>
            <wp:effectExtent l="0" t="0" r="3810" b="635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764" cy="135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5C0C2" w14:textId="1B62BE7E" w:rsidR="002F2A5B" w:rsidRPr="002F2A5B" w:rsidRDefault="002F2A5B" w:rsidP="002F2A5B">
      <w:pPr>
        <w:tabs>
          <w:tab w:val="left" w:pos="2645"/>
        </w:tabs>
        <w:spacing w:before="40" w:after="40"/>
        <w:jc w:val="center"/>
        <w:rPr>
          <w:rFonts w:ascii="Times New Roman" w:eastAsia="Arial" w:hAnsi="Times New Roman"/>
          <w:sz w:val="14"/>
          <w:szCs w:val="14"/>
        </w:rPr>
      </w:pPr>
      <w:r w:rsidRPr="002F2A5B">
        <w:rPr>
          <w:rFonts w:ascii="Times New Roman" w:eastAsia="Arial" w:hAnsi="Times New Roman"/>
          <w:sz w:val="14"/>
          <w:szCs w:val="14"/>
        </w:rPr>
        <w:t>Figura 1: Primeiros pontos do itinerário da Retirada da Laguna. Fonte: o autor.</w:t>
      </w:r>
    </w:p>
    <w:p w14:paraId="03455AC8" w14:textId="77777777" w:rsidR="00EB7D85" w:rsidRDefault="00EB7D85">
      <w:pPr>
        <w:tabs>
          <w:tab w:val="left" w:pos="2645"/>
        </w:tabs>
        <w:spacing w:before="40" w:after="40"/>
        <w:jc w:val="both"/>
        <w:rPr>
          <w:rFonts w:ascii="Times New Roman" w:eastAsia="Arial" w:hAnsi="Times New Roman"/>
          <w:sz w:val="20"/>
          <w:szCs w:val="20"/>
        </w:rPr>
      </w:pPr>
    </w:p>
    <w:p w14:paraId="18AA8E0F" w14:textId="6FD2C10F" w:rsidR="005275B6" w:rsidRDefault="00780E1B">
      <w:pPr>
        <w:tabs>
          <w:tab w:val="left" w:pos="2645"/>
        </w:tabs>
        <w:spacing w:before="40" w:after="40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Atualmente não existe um portal na internet que permita a consulta e/ou um tour virtual por cada marco do itinerário</w:t>
      </w:r>
      <w:r w:rsidR="000417D1">
        <w:rPr>
          <w:rFonts w:ascii="Times New Roman" w:eastAsia="Arial" w:hAnsi="Times New Roman"/>
          <w:sz w:val="20"/>
          <w:szCs w:val="20"/>
        </w:rPr>
        <w:t xml:space="preserve"> da Retirada da Laguna</w:t>
      </w:r>
      <w:r>
        <w:rPr>
          <w:rFonts w:ascii="Times New Roman" w:eastAsia="Arial" w:hAnsi="Times New Roman"/>
          <w:sz w:val="20"/>
          <w:szCs w:val="20"/>
        </w:rPr>
        <w:t xml:space="preserve"> ou que reúna em um só lugar os principais fatos históricos </w:t>
      </w:r>
      <w:r w:rsidR="000417D1">
        <w:rPr>
          <w:rFonts w:ascii="Times New Roman" w:eastAsia="Arial" w:hAnsi="Times New Roman"/>
          <w:sz w:val="20"/>
          <w:szCs w:val="20"/>
        </w:rPr>
        <w:t>sobre este acontecimento</w:t>
      </w:r>
      <w:r>
        <w:rPr>
          <w:rFonts w:ascii="Times New Roman" w:eastAsia="Arial" w:hAnsi="Times New Roman"/>
          <w:sz w:val="20"/>
          <w:szCs w:val="20"/>
        </w:rPr>
        <w:t>. Para Moreira (2018) este pode ser um dos motivos que este acontecimento histórico regional nem sempre seja ensinado aos alunos de Educação Básica</w:t>
      </w:r>
      <w:r w:rsidR="000417D1">
        <w:rPr>
          <w:rFonts w:ascii="Times New Roman" w:eastAsia="Arial" w:hAnsi="Times New Roman"/>
          <w:sz w:val="20"/>
          <w:szCs w:val="20"/>
        </w:rPr>
        <w:t xml:space="preserve"> e que muitas pessoas em nossos dias ainda desconhecem este importante evento na história nacional</w:t>
      </w:r>
      <w:r>
        <w:rPr>
          <w:rFonts w:ascii="Times New Roman" w:eastAsia="Arial" w:hAnsi="Times New Roman"/>
          <w:sz w:val="20"/>
          <w:szCs w:val="20"/>
        </w:rPr>
        <w:t>.</w:t>
      </w:r>
    </w:p>
    <w:p w14:paraId="621895D0" w14:textId="693800F7" w:rsidR="005275B6" w:rsidRDefault="00780E1B">
      <w:pPr>
        <w:tabs>
          <w:tab w:val="left" w:pos="2645"/>
        </w:tabs>
        <w:spacing w:before="40" w:after="40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No intuito de contribuir com as ações de fortalecimento da identidade nacional e conhecimento da história vivida em nossa região, o presente projeto tem como objetivo produzir um portal para internet que possa apresentar a população brasileira as informações, localização, imagens e história que compõe este importante episódio, retratando de maneira virtual a rota da “Retirada da Laguna”.</w:t>
      </w:r>
      <w:r w:rsidR="00892005">
        <w:rPr>
          <w:rFonts w:ascii="Times New Roman" w:eastAsia="Arial" w:hAnsi="Times New Roman"/>
          <w:sz w:val="20"/>
          <w:szCs w:val="20"/>
        </w:rPr>
        <w:t xml:space="preserve"> Através de um tour virtual através de mapas no portal, o usuário poderá percorrer virtualmente por todos os 117 marcos registrados da Retirada da Laguna, bem como conhecer um pouco da sua história e importância para o evento no geral.</w:t>
      </w:r>
    </w:p>
    <w:p w14:paraId="2489F240" w14:textId="77777777" w:rsidR="007F1023" w:rsidRDefault="007F1023">
      <w:pPr>
        <w:tabs>
          <w:tab w:val="left" w:pos="2645"/>
        </w:tabs>
        <w:spacing w:before="40" w:after="40"/>
        <w:jc w:val="both"/>
        <w:rPr>
          <w:rFonts w:ascii="Times New Roman" w:eastAsia="Arial" w:hAnsi="Times New Roman"/>
          <w:sz w:val="20"/>
          <w:szCs w:val="20"/>
        </w:rPr>
      </w:pPr>
    </w:p>
    <w:p w14:paraId="59512D26" w14:textId="77777777" w:rsidR="005275B6" w:rsidRDefault="00780E1B">
      <w:pPr>
        <w:pStyle w:val="Texto-TtulodeSeo"/>
      </w:pPr>
      <w:r>
        <w:t xml:space="preserve"> Metodologia</w:t>
      </w:r>
    </w:p>
    <w:p w14:paraId="564F5CED" w14:textId="3C32BBEC" w:rsidR="00892005" w:rsidRDefault="00892005">
      <w:pPr>
        <w:tabs>
          <w:tab w:val="left" w:pos="2645"/>
        </w:tabs>
        <w:spacing w:before="40" w:after="120" w:line="276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O desenvolvimento do projeto em questão passa por algumas fases importantes de sua concepção até sua publicação e disponibilização para o público em geral. Estas fases estão listadas abaixo:</w:t>
      </w:r>
    </w:p>
    <w:p w14:paraId="55A426A7" w14:textId="469E80B4" w:rsidR="005275B6" w:rsidRDefault="00780E1B">
      <w:pPr>
        <w:tabs>
          <w:tab w:val="left" w:pos="2645"/>
        </w:tabs>
        <w:spacing w:before="40" w:after="120" w:line="276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lastRenderedPageBreak/>
        <w:t xml:space="preserve">Levantamento Bibliográfico: </w:t>
      </w:r>
      <w:r w:rsidR="00892005">
        <w:rPr>
          <w:rFonts w:ascii="Times New Roman" w:eastAsia="Arial" w:hAnsi="Times New Roman"/>
          <w:sz w:val="20"/>
          <w:szCs w:val="20"/>
        </w:rPr>
        <w:t>Etapa inicial do projeto que compreende o l</w:t>
      </w:r>
      <w:r>
        <w:rPr>
          <w:rFonts w:ascii="Times New Roman" w:eastAsia="Arial" w:hAnsi="Times New Roman"/>
          <w:sz w:val="20"/>
          <w:szCs w:val="20"/>
        </w:rPr>
        <w:t xml:space="preserve">evantamento dos dados sobre os marcos da Retirada da Laguna e os principais fatos históricos que narram este acontecimento, bem como estudar as ferramentas </w:t>
      </w:r>
      <w:r w:rsidR="00892005">
        <w:rPr>
          <w:rFonts w:ascii="Times New Roman" w:eastAsia="Arial" w:hAnsi="Times New Roman"/>
          <w:sz w:val="20"/>
          <w:szCs w:val="20"/>
        </w:rPr>
        <w:t xml:space="preserve">e tecnologias </w:t>
      </w:r>
      <w:r>
        <w:rPr>
          <w:rFonts w:ascii="Times New Roman" w:eastAsia="Arial" w:hAnsi="Times New Roman"/>
          <w:sz w:val="20"/>
          <w:szCs w:val="20"/>
        </w:rPr>
        <w:t>que serão utilizadas para o desenvolvimento do portal;</w:t>
      </w:r>
    </w:p>
    <w:p w14:paraId="156BB853" w14:textId="58FC088D" w:rsidR="005275B6" w:rsidRDefault="00780E1B">
      <w:pPr>
        <w:tabs>
          <w:tab w:val="left" w:pos="2645"/>
        </w:tabs>
        <w:spacing w:line="276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Protótipo: </w:t>
      </w:r>
      <w:r w:rsidR="00892005">
        <w:rPr>
          <w:rFonts w:ascii="Times New Roman" w:eastAsia="Arial" w:hAnsi="Times New Roman"/>
          <w:sz w:val="20"/>
          <w:szCs w:val="20"/>
        </w:rPr>
        <w:t>O objetivo desta etapa é a elaboração</w:t>
      </w:r>
      <w:r>
        <w:rPr>
          <w:rFonts w:ascii="Times New Roman" w:eastAsia="Arial" w:hAnsi="Times New Roman"/>
          <w:sz w:val="20"/>
          <w:szCs w:val="20"/>
        </w:rPr>
        <w:t xml:space="preserve"> de um protótipo do portal da Retirada da Laguna</w:t>
      </w:r>
      <w:r w:rsidR="00A410B6">
        <w:rPr>
          <w:rFonts w:ascii="Times New Roman" w:eastAsia="Arial" w:hAnsi="Times New Roman"/>
          <w:sz w:val="20"/>
          <w:szCs w:val="20"/>
        </w:rPr>
        <w:t xml:space="preserve"> através da ferramenta </w:t>
      </w:r>
      <w:r w:rsidR="00A410B6" w:rsidRPr="00A410B6">
        <w:rPr>
          <w:rFonts w:ascii="Times New Roman" w:eastAsia="Arial" w:hAnsi="Times New Roman"/>
          <w:i/>
          <w:iCs/>
          <w:sz w:val="20"/>
          <w:szCs w:val="20"/>
        </w:rPr>
        <w:t>Figma</w:t>
      </w:r>
      <w:r w:rsidR="00892005">
        <w:rPr>
          <w:rFonts w:ascii="Times New Roman" w:eastAsia="Arial" w:hAnsi="Times New Roman"/>
          <w:sz w:val="20"/>
          <w:szCs w:val="20"/>
        </w:rPr>
        <w:t xml:space="preserve">. </w:t>
      </w:r>
      <w:r w:rsidR="00F33DCF">
        <w:rPr>
          <w:rFonts w:ascii="Times New Roman" w:eastAsia="Arial" w:hAnsi="Times New Roman"/>
          <w:sz w:val="20"/>
          <w:szCs w:val="20"/>
        </w:rPr>
        <w:t>Nesta</w:t>
      </w:r>
      <w:r w:rsidR="00892005">
        <w:rPr>
          <w:rFonts w:ascii="Times New Roman" w:eastAsia="Arial" w:hAnsi="Times New Roman"/>
          <w:sz w:val="20"/>
          <w:szCs w:val="20"/>
        </w:rPr>
        <w:t xml:space="preserve"> fase, será possível analisar as principais funcionalidades que serão disponibilizadas no portal e realizar possíveis ajustes antes do início da implementação/codificação do projeto. Esta etapa é importante para que os colaboradores do projeto possam entender como será o layout e desenho do portal para que possam contribuir com sugestões, sugerir ajustes e alinhar tudo de forma que a implementação possa ser realizada</w:t>
      </w:r>
      <w:r>
        <w:rPr>
          <w:rFonts w:ascii="Times New Roman" w:eastAsia="Arial" w:hAnsi="Times New Roman"/>
          <w:sz w:val="20"/>
          <w:szCs w:val="20"/>
        </w:rPr>
        <w:t>;</w:t>
      </w:r>
      <w:r w:rsidR="00A410B6">
        <w:rPr>
          <w:rFonts w:ascii="Times New Roman" w:eastAsia="Arial" w:hAnsi="Times New Roman"/>
          <w:sz w:val="20"/>
          <w:szCs w:val="20"/>
        </w:rPr>
        <w:t xml:space="preserve"> </w:t>
      </w:r>
    </w:p>
    <w:p w14:paraId="608B11F4" w14:textId="24569FB0" w:rsidR="005275B6" w:rsidRDefault="00780E1B">
      <w:pPr>
        <w:tabs>
          <w:tab w:val="left" w:pos="2645"/>
        </w:tabs>
        <w:spacing w:line="276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Portal: </w:t>
      </w:r>
      <w:r w:rsidR="00892005">
        <w:rPr>
          <w:rFonts w:ascii="Times New Roman" w:eastAsia="Arial" w:hAnsi="Times New Roman"/>
          <w:sz w:val="20"/>
          <w:szCs w:val="20"/>
        </w:rPr>
        <w:t>Etapa da criação do portal para internet. Após a aprovação do modelo por meio do protótipo, inicia-se o d</w:t>
      </w:r>
      <w:r>
        <w:rPr>
          <w:rFonts w:ascii="Times New Roman" w:eastAsia="Arial" w:hAnsi="Times New Roman"/>
          <w:sz w:val="20"/>
          <w:szCs w:val="20"/>
        </w:rPr>
        <w:t>esenvolvimento do portal que possibilite ao usuário um tour virtual pelos marcos da Retirada da Laguna, bem como conhecer os principais fatos históricos de cada marco.</w:t>
      </w:r>
      <w:r w:rsidR="00892005">
        <w:rPr>
          <w:rFonts w:ascii="Times New Roman" w:eastAsia="Arial" w:hAnsi="Times New Roman"/>
          <w:sz w:val="20"/>
          <w:szCs w:val="20"/>
        </w:rPr>
        <w:t xml:space="preserve"> </w:t>
      </w:r>
      <w:r w:rsidR="00A410B6">
        <w:rPr>
          <w:rFonts w:ascii="Times New Roman" w:eastAsia="Arial" w:hAnsi="Times New Roman"/>
          <w:sz w:val="20"/>
          <w:szCs w:val="20"/>
        </w:rPr>
        <w:t xml:space="preserve">Como o projeto está em sua primeira fase (levantamento bibliográfico), as tecnologias que serão utilizadas para desenvolvimento ainda estão sendo estudadas. </w:t>
      </w:r>
      <w:r w:rsidR="00F33DCF">
        <w:rPr>
          <w:rFonts w:ascii="Times New Roman" w:eastAsia="Arial" w:hAnsi="Times New Roman"/>
          <w:sz w:val="20"/>
          <w:szCs w:val="20"/>
        </w:rPr>
        <w:t>A priori o</w:t>
      </w:r>
      <w:r w:rsidR="00A410B6">
        <w:rPr>
          <w:rFonts w:ascii="Times New Roman" w:eastAsia="Arial" w:hAnsi="Times New Roman"/>
          <w:sz w:val="20"/>
          <w:szCs w:val="20"/>
        </w:rPr>
        <w:t xml:space="preserve"> portal será desenvolvido utilizando </w:t>
      </w:r>
      <w:r w:rsidR="00A410B6" w:rsidRPr="00A410B6">
        <w:rPr>
          <w:rFonts w:ascii="Times New Roman" w:eastAsia="Arial" w:hAnsi="Times New Roman"/>
          <w:i/>
          <w:iCs/>
          <w:sz w:val="20"/>
          <w:szCs w:val="20"/>
        </w:rPr>
        <w:t>React</w:t>
      </w:r>
      <w:r w:rsidR="00A410B6">
        <w:rPr>
          <w:rFonts w:ascii="Times New Roman" w:eastAsia="Arial" w:hAnsi="Times New Roman"/>
          <w:sz w:val="20"/>
          <w:szCs w:val="20"/>
        </w:rPr>
        <w:t xml:space="preserve"> que é uma biblioteca </w:t>
      </w:r>
      <w:r w:rsidR="00A410B6" w:rsidRPr="00A410B6">
        <w:rPr>
          <w:rFonts w:ascii="Times New Roman" w:eastAsia="Arial" w:hAnsi="Times New Roman"/>
          <w:i/>
          <w:iCs/>
          <w:sz w:val="20"/>
          <w:szCs w:val="20"/>
        </w:rPr>
        <w:t>Javascript</w:t>
      </w:r>
      <w:r w:rsidR="00A410B6">
        <w:rPr>
          <w:rFonts w:ascii="Times New Roman" w:eastAsia="Arial" w:hAnsi="Times New Roman"/>
          <w:sz w:val="20"/>
          <w:szCs w:val="20"/>
        </w:rPr>
        <w:t xml:space="preserve"> para criação de interfaces de usuário. Para plotagem do mapa e demarcação dos pontos que farão parte do tour virtual as bibliotecas </w:t>
      </w:r>
      <w:r w:rsidR="00A410B6" w:rsidRPr="00A410B6">
        <w:rPr>
          <w:rFonts w:ascii="Times New Roman" w:eastAsia="Arial" w:hAnsi="Times New Roman"/>
          <w:i/>
          <w:iCs/>
          <w:sz w:val="20"/>
          <w:szCs w:val="20"/>
        </w:rPr>
        <w:t>OpenLayers</w:t>
      </w:r>
      <w:r w:rsidR="00A410B6">
        <w:rPr>
          <w:rFonts w:ascii="Times New Roman" w:eastAsia="Arial" w:hAnsi="Times New Roman"/>
          <w:sz w:val="20"/>
          <w:szCs w:val="20"/>
        </w:rPr>
        <w:t xml:space="preserve"> e </w:t>
      </w:r>
      <w:r w:rsidR="00A410B6" w:rsidRPr="00A410B6">
        <w:rPr>
          <w:rFonts w:ascii="Times New Roman" w:eastAsia="Arial" w:hAnsi="Times New Roman"/>
          <w:i/>
          <w:iCs/>
          <w:sz w:val="20"/>
          <w:szCs w:val="20"/>
        </w:rPr>
        <w:t>Leafletjs</w:t>
      </w:r>
      <w:r w:rsidR="00A410B6">
        <w:rPr>
          <w:rFonts w:ascii="Times New Roman" w:eastAsia="Arial" w:hAnsi="Times New Roman"/>
          <w:sz w:val="20"/>
          <w:szCs w:val="20"/>
        </w:rPr>
        <w:t xml:space="preserve"> estão sendo estudadas para tomada de decisões de qual se adequa melhor para o projeto em questão. A grande vantagem destas bibliotecas é que são gratuitas e de código aberto.</w:t>
      </w:r>
    </w:p>
    <w:p w14:paraId="523CBA9F" w14:textId="0EE931A8" w:rsidR="005275B6" w:rsidRDefault="00780E1B">
      <w:pPr>
        <w:tabs>
          <w:tab w:val="left" w:pos="2645"/>
        </w:tabs>
        <w:spacing w:line="276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Testes e manutenção: </w:t>
      </w:r>
      <w:r w:rsidR="00892005">
        <w:rPr>
          <w:rFonts w:ascii="Times New Roman" w:eastAsia="Arial" w:hAnsi="Times New Roman"/>
          <w:sz w:val="20"/>
          <w:szCs w:val="20"/>
        </w:rPr>
        <w:t xml:space="preserve">Etapa que consiste em verificar possíveis inconsistências no portal e analisar </w:t>
      </w:r>
      <w:r w:rsidR="00090358">
        <w:rPr>
          <w:rFonts w:ascii="Times New Roman" w:eastAsia="Arial" w:hAnsi="Times New Roman"/>
          <w:sz w:val="20"/>
          <w:szCs w:val="20"/>
        </w:rPr>
        <w:t>a usabilidade por meio de usuários reais. O objetivo desta etapa é d</w:t>
      </w:r>
      <w:r>
        <w:rPr>
          <w:rFonts w:ascii="Times New Roman" w:eastAsia="Arial" w:hAnsi="Times New Roman"/>
          <w:sz w:val="20"/>
          <w:szCs w:val="20"/>
        </w:rPr>
        <w:t>isponibilizar a aplicação desenvolvida para testes pelos colaboradores do projeto e visualização de possíveis ajustes e melhorias.</w:t>
      </w:r>
      <w:r w:rsidR="00090358">
        <w:rPr>
          <w:rFonts w:ascii="Times New Roman" w:eastAsia="Arial" w:hAnsi="Times New Roman"/>
          <w:sz w:val="20"/>
          <w:szCs w:val="20"/>
        </w:rPr>
        <w:t xml:space="preserve"> Esta etapa é extremamente importante antes da publicação para a população no geral.</w:t>
      </w:r>
    </w:p>
    <w:p w14:paraId="7ED03EB3" w14:textId="3DF10267" w:rsidR="005275B6" w:rsidRDefault="00780E1B">
      <w:pPr>
        <w:tabs>
          <w:tab w:val="left" w:pos="2645"/>
        </w:tabs>
        <w:spacing w:line="276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Publicação: </w:t>
      </w:r>
      <w:r w:rsidR="00090358">
        <w:rPr>
          <w:rFonts w:ascii="Times New Roman" w:eastAsia="Arial" w:hAnsi="Times New Roman"/>
          <w:sz w:val="20"/>
          <w:szCs w:val="20"/>
        </w:rPr>
        <w:t>Fase responsável pela d</w:t>
      </w:r>
      <w:r>
        <w:rPr>
          <w:rFonts w:ascii="Times New Roman" w:eastAsia="Arial" w:hAnsi="Times New Roman"/>
          <w:sz w:val="20"/>
          <w:szCs w:val="20"/>
        </w:rPr>
        <w:t>ivulgação, publicação do portal e disponibilização para uso pela população</w:t>
      </w:r>
    </w:p>
    <w:p w14:paraId="16024A2C" w14:textId="5B1F5804" w:rsidR="005275B6" w:rsidRDefault="00780E1B">
      <w:pPr>
        <w:tabs>
          <w:tab w:val="left" w:pos="2645"/>
        </w:tabs>
        <w:spacing w:after="40" w:line="276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Relatório: Apresentação dos resultados por meio de relatório final.</w:t>
      </w:r>
    </w:p>
    <w:p w14:paraId="7E4EC6EA" w14:textId="052FD926" w:rsidR="005275B6" w:rsidRDefault="00780E1B">
      <w:pPr>
        <w:pStyle w:val="Texto-TtulodeSeo"/>
      </w:pPr>
      <w:r>
        <w:t xml:space="preserve">Resultados </w:t>
      </w:r>
      <w:r w:rsidR="00FA763C">
        <w:t>esperados</w:t>
      </w:r>
    </w:p>
    <w:p w14:paraId="055AE943" w14:textId="217E3E92" w:rsidR="00090358" w:rsidRDefault="00090358" w:rsidP="00090358">
      <w:pPr>
        <w:tabs>
          <w:tab w:val="left" w:pos="2645"/>
        </w:tabs>
        <w:spacing w:before="40" w:after="40"/>
        <w:jc w:val="both"/>
        <w:rPr>
          <w:rFonts w:ascii="Times New Roman" w:eastAsia="Arial" w:hAnsi="Times New Roman"/>
          <w:sz w:val="20"/>
        </w:rPr>
      </w:pPr>
      <w:r>
        <w:rPr>
          <w:rFonts w:ascii="Times New Roman" w:eastAsia="Arial" w:hAnsi="Times New Roman"/>
          <w:sz w:val="20"/>
        </w:rPr>
        <w:t xml:space="preserve">A Retirada da Laguna é um importante acontecimento que faz parte de nossa história e identidade. Desta forma, é de grande riqueza histórica disponibilizar um meio centralizado para consulta e conhecimento desde evento. O trabalho em questão está </w:t>
      </w:r>
      <w:r w:rsidR="001C352B">
        <w:rPr>
          <w:rFonts w:ascii="Times New Roman" w:eastAsia="Arial" w:hAnsi="Times New Roman"/>
          <w:sz w:val="20"/>
        </w:rPr>
        <w:t>sua fase inicial</w:t>
      </w:r>
      <w:r>
        <w:rPr>
          <w:rFonts w:ascii="Times New Roman" w:eastAsia="Arial" w:hAnsi="Times New Roman"/>
          <w:sz w:val="20"/>
        </w:rPr>
        <w:t xml:space="preserve"> no momento e pretende-se através deste, fomentar o desejo de conhecer mais sobre nossa história.</w:t>
      </w:r>
    </w:p>
    <w:p w14:paraId="3F3516E2" w14:textId="5373DE0F" w:rsidR="001C352B" w:rsidRDefault="001C352B" w:rsidP="00090358">
      <w:pPr>
        <w:tabs>
          <w:tab w:val="left" w:pos="2645"/>
        </w:tabs>
        <w:spacing w:before="40" w:after="40"/>
        <w:jc w:val="both"/>
        <w:rPr>
          <w:rFonts w:ascii="Times New Roman" w:eastAsia="Arial" w:hAnsi="Times New Roman"/>
          <w:sz w:val="20"/>
        </w:rPr>
      </w:pPr>
      <w:r>
        <w:rPr>
          <w:rFonts w:ascii="Times New Roman" w:eastAsia="Arial" w:hAnsi="Times New Roman"/>
          <w:sz w:val="20"/>
        </w:rPr>
        <w:t>O ponto principal que será disponibilizado no portal (em sua página inicial) é um mapa interativo com a marcação dos pontos principais do itinerário da retirada da Laguna, onde o usuário poderá selecioná-lo e visualizar, por meio de imagens, textos e vídeos fatos históricos sobre aquele ponto em específico.</w:t>
      </w:r>
    </w:p>
    <w:p w14:paraId="295B2BEC" w14:textId="0213B2AB" w:rsidR="005275B6" w:rsidRDefault="00090358">
      <w:pPr>
        <w:tabs>
          <w:tab w:val="left" w:pos="2645"/>
        </w:tabs>
        <w:spacing w:before="40" w:after="40"/>
        <w:jc w:val="both"/>
        <w:rPr>
          <w:rFonts w:ascii="Times New Roman" w:eastAsia="Arial" w:hAnsi="Times New Roman"/>
          <w:sz w:val="20"/>
        </w:rPr>
      </w:pPr>
      <w:r>
        <w:rPr>
          <w:rFonts w:ascii="Times New Roman" w:eastAsia="Arial" w:hAnsi="Times New Roman"/>
          <w:sz w:val="20"/>
        </w:rPr>
        <w:t>Como este projeto é desenvolvido por estudantes do ensino médio, um dos objetivos de seu desenvolvimento também é</w:t>
      </w:r>
      <w:r w:rsidR="00780E1B">
        <w:rPr>
          <w:rFonts w:ascii="Times New Roman" w:eastAsia="Arial" w:hAnsi="Times New Roman"/>
          <w:sz w:val="20"/>
        </w:rPr>
        <w:t xml:space="preserve"> introduzir as características de pesquisas no ambiente acadêmico do discente por meio de estudos bibliográficos, manuseio de ferramentas computacionais e geração de resultados.</w:t>
      </w:r>
    </w:p>
    <w:p w14:paraId="7C956011" w14:textId="6DADFB80" w:rsidR="005275B6" w:rsidRDefault="00090358">
      <w:pPr>
        <w:tabs>
          <w:tab w:val="left" w:pos="2645"/>
        </w:tabs>
        <w:spacing w:before="40" w:after="40"/>
        <w:jc w:val="both"/>
        <w:rPr>
          <w:rFonts w:ascii="Times New Roman" w:eastAsia="Arial" w:hAnsi="Times New Roman"/>
          <w:sz w:val="20"/>
        </w:rPr>
      </w:pPr>
      <w:r>
        <w:rPr>
          <w:rFonts w:ascii="Times New Roman" w:eastAsia="Arial" w:hAnsi="Times New Roman"/>
          <w:sz w:val="20"/>
        </w:rPr>
        <w:t>Ao final do desenvolvimento, e</w:t>
      </w:r>
      <w:r w:rsidR="00780E1B">
        <w:rPr>
          <w:rFonts w:ascii="Times New Roman" w:eastAsia="Arial" w:hAnsi="Times New Roman"/>
          <w:sz w:val="20"/>
        </w:rPr>
        <w:t xml:space="preserve">spera-se </w:t>
      </w:r>
      <w:r>
        <w:rPr>
          <w:rFonts w:ascii="Times New Roman" w:eastAsia="Arial" w:hAnsi="Times New Roman"/>
          <w:sz w:val="20"/>
        </w:rPr>
        <w:t>disponibilizar um</w:t>
      </w:r>
      <w:r w:rsidR="00780E1B">
        <w:rPr>
          <w:rFonts w:ascii="Times New Roman" w:eastAsia="Arial" w:hAnsi="Times New Roman"/>
          <w:sz w:val="20"/>
        </w:rPr>
        <w:t xml:space="preserve"> produto final</w:t>
      </w:r>
      <w:r>
        <w:rPr>
          <w:rFonts w:ascii="Times New Roman" w:eastAsia="Arial" w:hAnsi="Times New Roman"/>
          <w:sz w:val="20"/>
        </w:rPr>
        <w:t>, neste caso</w:t>
      </w:r>
      <w:r w:rsidR="00780E1B">
        <w:rPr>
          <w:rFonts w:ascii="Times New Roman" w:eastAsia="Arial" w:hAnsi="Times New Roman"/>
          <w:sz w:val="20"/>
        </w:rPr>
        <w:t xml:space="preserve"> um portal</w:t>
      </w:r>
      <w:r>
        <w:rPr>
          <w:rFonts w:ascii="Times New Roman" w:eastAsia="Arial" w:hAnsi="Times New Roman"/>
          <w:sz w:val="20"/>
        </w:rPr>
        <w:t xml:space="preserve"> na internet</w:t>
      </w:r>
      <w:r w:rsidR="00780E1B">
        <w:rPr>
          <w:rFonts w:ascii="Times New Roman" w:eastAsia="Arial" w:hAnsi="Times New Roman"/>
          <w:sz w:val="20"/>
        </w:rPr>
        <w:t xml:space="preserve"> sobre a Retirada da Laguna e disponibilizá-lo para a população de forma que possa servir como instrumento de pesquisa e aprendizado sobre este acontecimento histórico regional.</w:t>
      </w:r>
    </w:p>
    <w:p w14:paraId="469646C6" w14:textId="77777777" w:rsidR="00EB7D85" w:rsidRDefault="00EB7D85">
      <w:pPr>
        <w:tabs>
          <w:tab w:val="left" w:pos="2645"/>
        </w:tabs>
        <w:spacing w:before="40" w:after="40"/>
        <w:jc w:val="both"/>
        <w:rPr>
          <w:rFonts w:ascii="Times New Roman" w:eastAsia="Arial" w:hAnsi="Times New Roman"/>
          <w:sz w:val="20"/>
        </w:rPr>
      </w:pPr>
    </w:p>
    <w:p w14:paraId="77EDF431" w14:textId="77777777" w:rsidR="005275B6" w:rsidRDefault="00780E1B">
      <w:pPr>
        <w:pStyle w:val="Texto-TtulodeSeo"/>
        <w:rPr>
          <w:lang w:val="en-US"/>
        </w:rPr>
      </w:pPr>
      <w:r>
        <w:t xml:space="preserve"> Considerações Finais</w:t>
      </w:r>
    </w:p>
    <w:p w14:paraId="57EFB5E7" w14:textId="0E25FBB7" w:rsidR="005275B6" w:rsidRDefault="00780E1B">
      <w:pPr>
        <w:pStyle w:val="Texto"/>
        <w:rPr>
          <w:lang w:val="en-US"/>
        </w:rPr>
      </w:pPr>
      <w:r>
        <w:rPr>
          <w:lang w:val="en-US"/>
        </w:rPr>
        <w:t>É esperado que o conteúdo</w:t>
      </w:r>
      <w:r w:rsidR="00FA763C" w:rsidRPr="00FA763C">
        <w:rPr>
          <w:lang w:val="en-US"/>
        </w:rPr>
        <w:t xml:space="preserve"> </w:t>
      </w:r>
      <w:r w:rsidR="00FA763C">
        <w:rPr>
          <w:lang w:val="en-US"/>
        </w:rPr>
        <w:t>do portal</w:t>
      </w:r>
      <w:r>
        <w:rPr>
          <w:lang w:val="en-US"/>
        </w:rPr>
        <w:t xml:space="preserve"> possa servir como uma referência de estudo</w:t>
      </w:r>
      <w:r w:rsidR="00FA763C">
        <w:rPr>
          <w:lang w:val="en-US"/>
        </w:rPr>
        <w:t xml:space="preserve">s </w:t>
      </w:r>
      <w:r>
        <w:rPr>
          <w:lang w:val="en-US"/>
        </w:rPr>
        <w:t xml:space="preserve">do episódio da Retirada da Laguna, </w:t>
      </w:r>
      <w:r w:rsidR="00FB5BEE">
        <w:rPr>
          <w:lang w:val="en-US"/>
        </w:rPr>
        <w:t>e que este portal se consolide também como</w:t>
      </w:r>
      <w:r>
        <w:rPr>
          <w:lang w:val="en-US"/>
        </w:rPr>
        <w:t xml:space="preserve"> um meio interativo para o aprendizado desse </w:t>
      </w:r>
      <w:r w:rsidR="00FB5BEE">
        <w:rPr>
          <w:lang w:val="en-US"/>
        </w:rPr>
        <w:t>acontecimento</w:t>
      </w:r>
      <w:r>
        <w:rPr>
          <w:lang w:val="en-US"/>
        </w:rPr>
        <w:t xml:space="preserve"> histórico ocorrido no Brasil</w:t>
      </w:r>
      <w:r w:rsidR="00FA763C">
        <w:rPr>
          <w:lang w:val="en-US"/>
        </w:rPr>
        <w:t>.</w:t>
      </w:r>
    </w:p>
    <w:p w14:paraId="62365087" w14:textId="77777777" w:rsidR="00EB7D85" w:rsidRDefault="00EB7D85">
      <w:pPr>
        <w:pStyle w:val="Texto"/>
        <w:rPr>
          <w:lang w:val="en-US"/>
        </w:rPr>
      </w:pPr>
    </w:p>
    <w:p w14:paraId="3F5B6BBB" w14:textId="77777777" w:rsidR="005931EE" w:rsidRDefault="005931EE" w:rsidP="005931EE">
      <w:pPr>
        <w:pStyle w:val="Texto-TtulodeSeo"/>
      </w:pPr>
      <w:r>
        <w:t>Agradecimentos</w:t>
      </w:r>
    </w:p>
    <w:p w14:paraId="1A8D72FE" w14:textId="3D44916A" w:rsidR="005931EE" w:rsidRDefault="005931EE" w:rsidP="005931EE">
      <w:pPr>
        <w:pStyle w:val="Texto"/>
      </w:pPr>
      <w:r>
        <w:t xml:space="preserve">Em primeiro lugar agradecemos a Deus que nos dá a cada </w:t>
      </w:r>
      <w:r w:rsidR="00EB7D85">
        <w:t xml:space="preserve">dia </w:t>
      </w:r>
      <w:r>
        <w:t xml:space="preserve">a oportunidade de viver. </w:t>
      </w:r>
      <w:r w:rsidRPr="005931EE">
        <w:t xml:space="preserve">Ao Instituto Federal do Mato Grosso do Sul </w:t>
      </w:r>
      <w:r w:rsidRPr="005931EE">
        <w:rPr>
          <w:i/>
          <w:iCs/>
        </w:rPr>
        <w:t>campus</w:t>
      </w:r>
      <w:r w:rsidRPr="005931EE">
        <w:t xml:space="preserve"> Dourados, por incentivar a pesquisa científica e nos proporcionar a oportunidade de </w:t>
      </w:r>
      <w:r>
        <w:t>realiza-la</w:t>
      </w:r>
      <w:r w:rsidRPr="005931EE">
        <w:t xml:space="preserve">. </w:t>
      </w:r>
      <w:r>
        <w:t>Ao Exército Brasileiro pela parceria e por ter confiado esta responsabilidade aos alunos e professores do IFMS. Aos docentes que compõem a equipe de</w:t>
      </w:r>
      <w:r w:rsidR="00AB3AB2">
        <w:t xml:space="preserve"> coordenação e </w:t>
      </w:r>
      <w:r>
        <w:t>desenvolvimento por todo suporte que precisamos para a concretização deste p</w:t>
      </w:r>
      <w:r w:rsidR="00AB3AB2">
        <w:t>rojeto</w:t>
      </w:r>
      <w:r>
        <w:t>.</w:t>
      </w:r>
    </w:p>
    <w:p w14:paraId="48551BF1" w14:textId="77777777" w:rsidR="00EB7D85" w:rsidRDefault="00EB7D85" w:rsidP="005931EE">
      <w:pPr>
        <w:pStyle w:val="Texto"/>
      </w:pPr>
    </w:p>
    <w:p w14:paraId="1CF6613E" w14:textId="77777777" w:rsidR="005275B6" w:rsidRDefault="00780E1B">
      <w:pPr>
        <w:pStyle w:val="Texto-TtulodeSeo"/>
      </w:pPr>
      <w:r>
        <w:t>Referências</w:t>
      </w:r>
    </w:p>
    <w:p w14:paraId="3777048D" w14:textId="66695A01" w:rsidR="005275B6" w:rsidRDefault="00780E1B">
      <w:pPr>
        <w:tabs>
          <w:tab w:val="left" w:pos="2645"/>
        </w:tabs>
        <w:spacing w:before="40" w:after="40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EXÉRCITO BRASILEIRO. </w:t>
      </w:r>
      <w:r>
        <w:rPr>
          <w:rFonts w:ascii="Times New Roman" w:eastAsia="Arial" w:hAnsi="Times New Roman"/>
          <w:b/>
          <w:sz w:val="20"/>
          <w:szCs w:val="20"/>
        </w:rPr>
        <w:t xml:space="preserve">Após 150 anos do episódio, Retirada da Laguna é lembrada. </w:t>
      </w:r>
      <w:r>
        <w:rPr>
          <w:rFonts w:ascii="Times New Roman" w:eastAsia="Arial" w:hAnsi="Times New Roman"/>
          <w:sz w:val="20"/>
          <w:szCs w:val="20"/>
        </w:rPr>
        <w:t xml:space="preserve">Ministério da Defesa. Disponível em: &lt;https://www.eb.mil.br/web/noticias/noticiario-do-exercito/-/asset_publisher/MjaG93KcunQI/content/cmo-150-anos-da-retirada-da-laguna&gt;. </w:t>
      </w:r>
    </w:p>
    <w:p w14:paraId="6945FC84" w14:textId="3C690B39" w:rsidR="005275B6" w:rsidRDefault="00780E1B">
      <w:pPr>
        <w:tabs>
          <w:tab w:val="left" w:pos="2645"/>
        </w:tabs>
        <w:spacing w:before="40" w:after="40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Moreira, V. C. </w:t>
      </w:r>
      <w:r>
        <w:rPr>
          <w:rFonts w:ascii="Times New Roman" w:eastAsia="Arial" w:hAnsi="Times New Roman"/>
          <w:b/>
          <w:sz w:val="20"/>
          <w:szCs w:val="20"/>
        </w:rPr>
        <w:t>Ensino de História e RPG como ferramenta nos estudos regionais</w:t>
      </w:r>
      <w:r>
        <w:rPr>
          <w:rFonts w:ascii="Times New Roman" w:eastAsia="Arial" w:hAnsi="Times New Roman"/>
          <w:sz w:val="20"/>
          <w:szCs w:val="20"/>
        </w:rPr>
        <w:t>: possibilidades em “A Retirada da Laguna”de Alfredo D’Escragnolle Taunay. Amambai, MS: UEMS, 2018.</w:t>
      </w:r>
    </w:p>
    <w:p w14:paraId="27297C8E" w14:textId="3FCE25C9" w:rsidR="005275B6" w:rsidRPr="00FD0CC1" w:rsidRDefault="00A967A7" w:rsidP="002F2A5B">
      <w:pPr>
        <w:tabs>
          <w:tab w:val="left" w:pos="2645"/>
        </w:tabs>
        <w:spacing w:before="40" w:after="40"/>
        <w:jc w:val="both"/>
        <w:rPr>
          <w:bCs/>
          <w:sz w:val="20"/>
          <w:szCs w:val="20"/>
          <w:lang w:val="en-US"/>
        </w:rPr>
      </w:pPr>
      <w:r w:rsidRPr="00A967A7">
        <w:rPr>
          <w:rFonts w:ascii="Times New Roman" w:eastAsia="Arial" w:hAnsi="Times New Roman"/>
          <w:sz w:val="20"/>
          <w:szCs w:val="20"/>
        </w:rPr>
        <w:t>Trubiliano</w:t>
      </w:r>
      <w:r>
        <w:rPr>
          <w:rFonts w:ascii="Times New Roman" w:eastAsia="Arial" w:hAnsi="Times New Roman"/>
          <w:sz w:val="20"/>
          <w:szCs w:val="20"/>
        </w:rPr>
        <w:t xml:space="preserve">, C. A. B; Júnior, C M. </w:t>
      </w:r>
      <w:r w:rsidRPr="00A967A7">
        <w:rPr>
          <w:rFonts w:ascii="Times New Roman" w:eastAsia="Arial" w:hAnsi="Times New Roman"/>
          <w:b/>
          <w:bCs/>
          <w:sz w:val="20"/>
          <w:szCs w:val="20"/>
        </w:rPr>
        <w:t>Revisitando A Retirada da Laguna: um debate entre a Memória, História e Turismo</w:t>
      </w:r>
      <w:r>
        <w:rPr>
          <w:rFonts w:ascii="Times New Roman" w:eastAsia="Arial" w:hAnsi="Times New Roman"/>
          <w:sz w:val="20"/>
          <w:szCs w:val="20"/>
        </w:rPr>
        <w:t xml:space="preserve">. História em reflexão - Revista Eletrônica de História. </w:t>
      </w:r>
      <w:r w:rsidRPr="00A967A7">
        <w:rPr>
          <w:rFonts w:ascii="Times New Roman" w:eastAsia="Arial" w:hAnsi="Times New Roman"/>
          <w:sz w:val="20"/>
          <w:szCs w:val="20"/>
        </w:rPr>
        <w:t>ISSN:1981-2434</w:t>
      </w:r>
      <w:r>
        <w:rPr>
          <w:rFonts w:ascii="Times New Roman" w:eastAsia="Arial" w:hAnsi="Times New Roman"/>
          <w:sz w:val="20"/>
          <w:szCs w:val="20"/>
        </w:rPr>
        <w:t>. 2008.</w:t>
      </w:r>
    </w:p>
    <w:sectPr w:rsidR="005275B6" w:rsidRPr="00FD0CC1" w:rsidSect="00EB7D85">
      <w:type w:val="continuous"/>
      <w:pgSz w:w="11906" w:h="16838"/>
      <w:pgMar w:top="1985" w:right="567" w:bottom="1276" w:left="1134" w:header="284" w:footer="1418" w:gutter="0"/>
      <w:cols w:num="2"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51A8" w14:textId="77777777" w:rsidR="009F17AD" w:rsidRDefault="009F17AD">
      <w:r>
        <w:separator/>
      </w:r>
    </w:p>
  </w:endnote>
  <w:endnote w:type="continuationSeparator" w:id="0">
    <w:p w14:paraId="607A79BD" w14:textId="77777777" w:rsidR="009F17AD" w:rsidRDefault="009F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">
    <w:altName w:val="Calibri"/>
    <w:charset w:val="01"/>
    <w:family w:val="swiss"/>
    <w:pitch w:val="variable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9471" w14:textId="77777777" w:rsidR="005275B6" w:rsidRDefault="00780E1B">
    <w:pPr>
      <w:pStyle w:val="Rodap"/>
    </w:pPr>
    <w:r>
      <w:rPr>
        <w:noProof/>
      </w:rPr>
      <w:drawing>
        <wp:anchor distT="0" distB="0" distL="0" distR="0" simplePos="0" relativeHeight="3" behindDoc="1" locked="0" layoutInCell="0" allowOverlap="1" wp14:anchorId="283483EB" wp14:editId="01B59DF3">
          <wp:simplePos x="0" y="0"/>
          <wp:positionH relativeFrom="column">
            <wp:posOffset>7620</wp:posOffset>
          </wp:positionH>
          <wp:positionV relativeFrom="paragraph">
            <wp:posOffset>33655</wp:posOffset>
          </wp:positionV>
          <wp:extent cx="6487160" cy="495935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486480" cy="49536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1373" w14:textId="77777777" w:rsidR="009F17AD" w:rsidRDefault="009F17AD">
      <w:r>
        <w:separator/>
      </w:r>
    </w:p>
  </w:footnote>
  <w:footnote w:type="continuationSeparator" w:id="0">
    <w:p w14:paraId="13CF0E10" w14:textId="77777777" w:rsidR="009F17AD" w:rsidRDefault="009F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7C98" w14:textId="77777777" w:rsidR="005275B6" w:rsidRDefault="005275B6">
    <w:pPr>
      <w:pStyle w:val="Cabealho"/>
    </w:pPr>
  </w:p>
  <w:p w14:paraId="447DA916" w14:textId="77777777" w:rsidR="005275B6" w:rsidRDefault="00780E1B">
    <w:pPr>
      <w:pStyle w:val="Cabealho"/>
    </w:pPr>
    <w:r>
      <w:rPr>
        <w:noProof/>
      </w:rPr>
      <w:drawing>
        <wp:anchor distT="0" distB="0" distL="0" distR="0" simplePos="0" relativeHeight="5" behindDoc="1" locked="0" layoutInCell="0" allowOverlap="1" wp14:anchorId="02D535BA" wp14:editId="487AC06A">
          <wp:simplePos x="0" y="0"/>
          <wp:positionH relativeFrom="column">
            <wp:posOffset>7620</wp:posOffset>
          </wp:positionH>
          <wp:positionV relativeFrom="paragraph">
            <wp:posOffset>304800</wp:posOffset>
          </wp:positionV>
          <wp:extent cx="6487160" cy="495935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486480" cy="49536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52C0A"/>
    <w:multiLevelType w:val="multilevel"/>
    <w:tmpl w:val="9392B936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B6"/>
    <w:rsid w:val="000417D1"/>
    <w:rsid w:val="00090358"/>
    <w:rsid w:val="001C352B"/>
    <w:rsid w:val="00210ECA"/>
    <w:rsid w:val="002F2A5B"/>
    <w:rsid w:val="004E0FD8"/>
    <w:rsid w:val="005275B6"/>
    <w:rsid w:val="005931EE"/>
    <w:rsid w:val="00780E1B"/>
    <w:rsid w:val="007F1023"/>
    <w:rsid w:val="0084359B"/>
    <w:rsid w:val="00892005"/>
    <w:rsid w:val="009B1F6E"/>
    <w:rsid w:val="009F17AD"/>
    <w:rsid w:val="00A410B6"/>
    <w:rsid w:val="00A967A7"/>
    <w:rsid w:val="00AB3AB2"/>
    <w:rsid w:val="00EB7D85"/>
    <w:rsid w:val="00F33DCF"/>
    <w:rsid w:val="00F9763B"/>
    <w:rsid w:val="00FA763C"/>
    <w:rsid w:val="00FB5BEE"/>
    <w:rsid w:val="00FD0CC1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D241"/>
  <w15:docId w15:val="{C3B8ABCD-4DB3-44A5-BA4B-C6B346BC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3C4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B4367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4367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4367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367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4367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4367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4367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4367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4367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qFormat/>
    <w:rsid w:val="00BB43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semiHidden/>
    <w:qFormat/>
    <w:rsid w:val="00BB436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semiHidden/>
    <w:qFormat/>
    <w:rsid w:val="00BB4367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semiHidden/>
    <w:qFormat/>
    <w:rsid w:val="00BB436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semiHidden/>
    <w:qFormat/>
    <w:rsid w:val="00BB4367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semiHidden/>
    <w:qFormat/>
    <w:rsid w:val="00BB4367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semiHidden/>
    <w:qFormat/>
    <w:rsid w:val="00BB4367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semiHidden/>
    <w:qFormat/>
    <w:rsid w:val="00BB436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qFormat/>
    <w:rsid w:val="00BB436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unhideWhenUsed/>
    <w:rsid w:val="00667676"/>
    <w:rPr>
      <w:color w:val="0000FF"/>
      <w:u w:val="single"/>
    </w:rPr>
  </w:style>
  <w:style w:type="character" w:customStyle="1" w:styleId="TextodebaloChar">
    <w:name w:val="Texto de balão Char"/>
    <w:link w:val="Textodebalo"/>
    <w:uiPriority w:val="99"/>
    <w:semiHidden/>
    <w:qFormat/>
    <w:rsid w:val="00E039F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D63B6"/>
  </w:style>
  <w:style w:type="character" w:customStyle="1" w:styleId="RodapChar">
    <w:name w:val="Rodapé Char"/>
    <w:basedOn w:val="Fontepargpadro"/>
    <w:link w:val="Rodap"/>
    <w:uiPriority w:val="99"/>
    <w:qFormat/>
    <w:rsid w:val="00AD63B6"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Nimbus Sans" w:eastAsia="Nimbus Sans" w:hAnsi="Nimbus Sans" w:cs="Free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grafodaLista">
    <w:name w:val="List Paragraph"/>
    <w:basedOn w:val="Normal"/>
    <w:uiPriority w:val="34"/>
    <w:qFormat/>
    <w:rsid w:val="00BB4367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uiPriority w:val="1"/>
    <w:qFormat/>
    <w:rsid w:val="009478FA"/>
    <w:rPr>
      <w:sz w:val="24"/>
      <w:szCs w:val="24"/>
      <w:lang w:eastAsia="en-US"/>
    </w:rPr>
  </w:style>
  <w:style w:type="paragraph" w:customStyle="1" w:styleId="TtuloPrincipal">
    <w:name w:val="Título Principal"/>
    <w:basedOn w:val="Normal"/>
    <w:next w:val="Autor"/>
    <w:qFormat/>
    <w:rsid w:val="003F321D"/>
    <w:pPr>
      <w:spacing w:after="120"/>
      <w:jc w:val="center"/>
    </w:pPr>
    <w:rPr>
      <w:rFonts w:ascii="Times New Roman" w:hAnsi="Times New Roman"/>
      <w:b/>
      <w:lang w:val="en-US"/>
    </w:rPr>
  </w:style>
  <w:style w:type="paragraph" w:customStyle="1" w:styleId="Texto-TtulodeSeo">
    <w:name w:val="Texto - Título de Seção"/>
    <w:basedOn w:val="Texto"/>
    <w:next w:val="Texto"/>
    <w:qFormat/>
    <w:rsid w:val="00A312CE"/>
    <w:pPr>
      <w:shd w:val="clear" w:color="auto" w:fill="E2EFD9"/>
    </w:pPr>
    <w:rPr>
      <w:b/>
    </w:rPr>
  </w:style>
  <w:style w:type="paragraph" w:customStyle="1" w:styleId="Autor">
    <w:name w:val="Autor"/>
    <w:basedOn w:val="Normal"/>
    <w:next w:val="Autor-Endereo"/>
    <w:qFormat/>
    <w:rsid w:val="000F2FC9"/>
    <w:pPr>
      <w:spacing w:after="120"/>
      <w:jc w:val="center"/>
    </w:pPr>
    <w:rPr>
      <w:rFonts w:ascii="Times New Roman" w:hAnsi="Times New Roman"/>
      <w:sz w:val="20"/>
    </w:rPr>
  </w:style>
  <w:style w:type="paragraph" w:customStyle="1" w:styleId="Autor-Endereo">
    <w:name w:val="Autor - Endereço"/>
    <w:basedOn w:val="Autor"/>
    <w:next w:val="Autor-E-Mail"/>
    <w:qFormat/>
    <w:rsid w:val="000F2FC9"/>
  </w:style>
  <w:style w:type="paragraph" w:customStyle="1" w:styleId="Autor-E-Mail">
    <w:name w:val="Autor - E-Mail"/>
    <w:basedOn w:val="Autor"/>
    <w:next w:val="Texto"/>
    <w:qFormat/>
    <w:rsid w:val="000F2FC9"/>
  </w:style>
  <w:style w:type="paragraph" w:customStyle="1" w:styleId="Texto">
    <w:name w:val="Texto"/>
    <w:basedOn w:val="Normal"/>
    <w:qFormat/>
    <w:rsid w:val="00D424AA"/>
    <w:pPr>
      <w:spacing w:after="120"/>
      <w:jc w:val="both"/>
    </w:pPr>
    <w:rPr>
      <w:rFonts w:ascii="Times New Roman" w:hAnsi="Times New Roman"/>
      <w:sz w:val="20"/>
    </w:rPr>
  </w:style>
  <w:style w:type="paragraph" w:styleId="NormalWeb">
    <w:name w:val="Normal (Web)"/>
    <w:basedOn w:val="Normal"/>
    <w:uiPriority w:val="99"/>
    <w:semiHidden/>
    <w:unhideWhenUsed/>
    <w:qFormat/>
    <w:rsid w:val="003F321D"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39F6"/>
    <w:rPr>
      <w:rFonts w:ascii="Tahoma" w:hAnsi="Tahoma" w:cs="Tahoma"/>
      <w:sz w:val="16"/>
      <w:szCs w:val="16"/>
    </w:rPr>
  </w:style>
  <w:style w:type="paragraph" w:customStyle="1" w:styleId="Figura">
    <w:name w:val="Figura"/>
    <w:basedOn w:val="Texto"/>
    <w:next w:val="Texto"/>
    <w:qFormat/>
    <w:rsid w:val="00E039F6"/>
    <w:pPr>
      <w:jc w:val="center"/>
    </w:pPr>
    <w:rPr>
      <w:lang w:eastAsia="pt-BR"/>
    </w:rPr>
  </w:style>
  <w:style w:type="paragraph" w:customStyle="1" w:styleId="Texto-Tabela">
    <w:name w:val="Texto - Tabela"/>
    <w:basedOn w:val="Texto"/>
    <w:qFormat/>
    <w:rsid w:val="00F40BFA"/>
    <w:pPr>
      <w:spacing w:after="0"/>
      <w:jc w:val="left"/>
    </w:p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D63B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D63B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40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4ADE-B604-4ED0-AACF-52C64481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1480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Maeda</dc:creator>
  <dc:description/>
  <cp:lastModifiedBy>ERIC MACIEL CARDOSO</cp:lastModifiedBy>
  <cp:revision>8</cp:revision>
  <cp:lastPrinted>2018-06-28T12:49:00Z</cp:lastPrinted>
  <dcterms:created xsi:type="dcterms:W3CDTF">2021-09-07T15:36:00Z</dcterms:created>
  <dcterms:modified xsi:type="dcterms:W3CDTF">2021-09-22T05:05:00Z</dcterms:modified>
  <dc:language>en-US</dc:language>
</cp:coreProperties>
</file>